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C1755" w14:textId="77777777" w:rsidR="00F91DEE" w:rsidRDefault="00F67E56" w:rsidP="0064261A">
      <w:pPr>
        <w:spacing w:line="240" w:lineRule="auto"/>
        <w:jc w:val="center"/>
        <w:rPr>
          <w:rFonts w:ascii="Garamond" w:hAnsi="Garamond"/>
          <w:b/>
        </w:rPr>
      </w:pPr>
      <w:r w:rsidRPr="0064261A">
        <w:rPr>
          <w:rFonts w:ascii="Garamond" w:hAnsi="Garamond"/>
          <w:b/>
        </w:rPr>
        <w:t xml:space="preserve">Student Posters </w:t>
      </w:r>
      <w:r w:rsidR="002A6EA7">
        <w:rPr>
          <w:rFonts w:ascii="Garamond" w:hAnsi="Garamond"/>
          <w:b/>
        </w:rPr>
        <w:t>2017</w:t>
      </w:r>
    </w:p>
    <w:p w14:paraId="74517C8C" w14:textId="77777777" w:rsidR="00F91DEE" w:rsidRDefault="00F91DEE" w:rsidP="0064261A">
      <w:pPr>
        <w:spacing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Ballroom V</w:t>
      </w:r>
    </w:p>
    <w:p w14:paraId="08313E95" w14:textId="2FD4FA74" w:rsidR="00B82AF1" w:rsidRDefault="00F67E56" w:rsidP="0064261A">
      <w:pPr>
        <w:spacing w:line="240" w:lineRule="auto"/>
        <w:jc w:val="center"/>
        <w:rPr>
          <w:rFonts w:ascii="Garamond" w:hAnsi="Garamond"/>
          <w:b/>
          <w:u w:val="single"/>
        </w:rPr>
      </w:pPr>
      <w:r w:rsidRPr="00F91DEE">
        <w:rPr>
          <w:rFonts w:ascii="Garamond" w:hAnsi="Garamond"/>
          <w:b/>
          <w:u w:val="single"/>
        </w:rPr>
        <w:t>Poster Session 1</w:t>
      </w:r>
      <w:r w:rsidR="00B82AF1" w:rsidRPr="00F91DEE">
        <w:rPr>
          <w:rFonts w:ascii="Garamond" w:hAnsi="Garamond"/>
          <w:b/>
          <w:u w:val="single"/>
        </w:rPr>
        <w:t xml:space="preserve"> from </w:t>
      </w:r>
      <w:r w:rsidRPr="00F91DEE">
        <w:rPr>
          <w:rFonts w:ascii="Garamond" w:hAnsi="Garamond"/>
          <w:b/>
          <w:u w:val="single"/>
        </w:rPr>
        <w:t>10:00-12:00</w:t>
      </w:r>
    </w:p>
    <w:p w14:paraId="30B877B4" w14:textId="77777777" w:rsidR="00F91DEE" w:rsidRPr="00F91DEE" w:rsidRDefault="00F91DEE" w:rsidP="0064261A">
      <w:pPr>
        <w:spacing w:line="240" w:lineRule="auto"/>
        <w:jc w:val="center"/>
        <w:rPr>
          <w:rFonts w:ascii="Garamond" w:hAnsi="Garamond"/>
          <w:b/>
          <w:u w:val="single"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8670"/>
      </w:tblGrid>
      <w:tr w:rsidR="0064261A" w:rsidRPr="0064261A" w14:paraId="013B4C42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A102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1. Oksana </w:t>
            </w:r>
            <w:proofErr w:type="spellStart"/>
            <w:r w:rsidRPr="0064261A">
              <w:rPr>
                <w:rFonts w:ascii="Garamond" w:eastAsia="Times New Roman" w:hAnsi="Garamond"/>
              </w:rPr>
              <w:t>Kittrell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The </w:t>
            </w:r>
            <w:proofErr w:type="spellStart"/>
            <w:r w:rsidRPr="0064261A">
              <w:rPr>
                <w:rFonts w:ascii="Garamond" w:eastAsia="Times New Roman" w:hAnsi="Garamond"/>
              </w:rPr>
              <w:t>Affect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 of Code Switching on Working Memory, </w:t>
            </w:r>
            <w:r w:rsidRPr="0064261A">
              <w:rPr>
                <w:rFonts w:ascii="Garamond" w:eastAsia="Times New Roman" w:hAnsi="Garamond"/>
                <w:b/>
              </w:rPr>
              <w:t>Eastern Mennonite University</w:t>
            </w:r>
          </w:p>
          <w:p w14:paraId="383FC37C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015E9DBD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93C25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2. Montana </w:t>
            </w:r>
            <w:proofErr w:type="spellStart"/>
            <w:r w:rsidRPr="0064261A">
              <w:rPr>
                <w:rFonts w:ascii="Garamond" w:eastAsia="Times New Roman" w:hAnsi="Garamond"/>
              </w:rPr>
              <w:t>Drawbaugh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Benjamin Wood, </w:t>
            </w:r>
            <w:r w:rsidRPr="0064261A">
              <w:rPr>
                <w:rFonts w:ascii="Garamond" w:eastAsia="Times New Roman" w:hAnsi="Garamond"/>
                <w:i/>
              </w:rPr>
              <w:t>What Effects Job Stress? Influence of Passion and Goal Orientation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Liberty University</w:t>
            </w:r>
          </w:p>
          <w:p w14:paraId="40B52BD0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7CD41310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009A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3. Caitlyn Cain, </w:t>
            </w:r>
            <w:r w:rsidRPr="0064261A">
              <w:rPr>
                <w:rFonts w:ascii="Garamond" w:eastAsia="Times New Roman" w:hAnsi="Garamond"/>
                <w:i/>
              </w:rPr>
              <w:t>Comparing Self-Esteem and Self-Compassion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Eastern Mennonite University</w:t>
            </w:r>
          </w:p>
          <w:p w14:paraId="1DE1DC7B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21347FB2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5418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4. Matt Wolf, Ryne </w:t>
            </w:r>
            <w:proofErr w:type="spellStart"/>
            <w:r w:rsidRPr="0064261A">
              <w:rPr>
                <w:rFonts w:ascii="Garamond" w:eastAsia="Times New Roman" w:hAnsi="Garamond"/>
              </w:rPr>
              <w:t>Skytta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Dylan Rutter, </w:t>
            </w:r>
            <w:proofErr w:type="spellStart"/>
            <w:r w:rsidRPr="0064261A">
              <w:rPr>
                <w:rFonts w:ascii="Garamond" w:eastAsia="Times New Roman" w:hAnsi="Garamond"/>
              </w:rPr>
              <w:t>Paulius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 </w:t>
            </w:r>
            <w:proofErr w:type="spellStart"/>
            <w:r w:rsidRPr="0064261A">
              <w:rPr>
                <w:rFonts w:ascii="Garamond" w:eastAsia="Times New Roman" w:hAnsi="Garamond"/>
              </w:rPr>
              <w:t>Satkus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</w:t>
            </w:r>
            <w:proofErr w:type="spellStart"/>
            <w:r w:rsidRPr="0064261A">
              <w:rPr>
                <w:rFonts w:ascii="Garamond" w:eastAsia="Times New Roman" w:hAnsi="Garamond"/>
              </w:rPr>
              <w:t>Daigo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 Blanco, Colin Smith, Discounting of Conditioned </w:t>
            </w:r>
            <w:proofErr w:type="spellStart"/>
            <w:r w:rsidRPr="0064261A">
              <w:rPr>
                <w:rFonts w:ascii="Garamond" w:eastAsia="Times New Roman" w:hAnsi="Garamond"/>
              </w:rPr>
              <w:t>Reinforcers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 in the Pigeon, </w:t>
            </w:r>
            <w:r w:rsidRPr="0064261A">
              <w:rPr>
                <w:rFonts w:ascii="Garamond" w:eastAsia="Times New Roman" w:hAnsi="Garamond"/>
                <w:b/>
              </w:rPr>
              <w:t>James Madison University</w:t>
            </w:r>
          </w:p>
          <w:p w14:paraId="7B6307F0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22090A4C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8CBA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5. </w:t>
            </w:r>
            <w:r>
              <w:rPr>
                <w:rFonts w:ascii="Garamond" w:eastAsia="Times New Roman" w:hAnsi="Garamond"/>
              </w:rPr>
              <w:t>Makayla Kelley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i/>
              </w:rPr>
              <w:t>Sex Differences in Socialization and Self-Defense in America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Virginia Wesleyan College</w:t>
            </w:r>
          </w:p>
          <w:p w14:paraId="670ABD32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01ECE1C4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500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6. Grant Barkley, Leanna </w:t>
            </w:r>
            <w:proofErr w:type="spellStart"/>
            <w:r w:rsidRPr="0064261A">
              <w:rPr>
                <w:rFonts w:ascii="Garamond" w:eastAsia="Times New Roman" w:hAnsi="Garamond"/>
              </w:rPr>
              <w:t>Burkhead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Kayla Cumberland, Sadie Davis, </w:t>
            </w:r>
            <w:r w:rsidRPr="0064261A">
              <w:rPr>
                <w:rFonts w:ascii="Garamond" w:eastAsia="Times New Roman" w:hAnsi="Garamond"/>
                <w:i/>
              </w:rPr>
              <w:t>Human Trafficking, Myth Adherence, and Attribution of Victim Blame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Liberty University</w:t>
            </w:r>
          </w:p>
          <w:p w14:paraId="637E5E19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3F171B93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944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7. Danielle </w:t>
            </w:r>
            <w:proofErr w:type="spellStart"/>
            <w:r w:rsidRPr="0064261A">
              <w:rPr>
                <w:rFonts w:ascii="Garamond" w:eastAsia="Times New Roman" w:hAnsi="Garamond"/>
              </w:rPr>
              <w:t>Guirgis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Cameron Wilhelm, Lindsey </w:t>
            </w:r>
            <w:proofErr w:type="spellStart"/>
            <w:r w:rsidRPr="0064261A">
              <w:rPr>
                <w:rFonts w:ascii="Garamond" w:eastAsia="Times New Roman" w:hAnsi="Garamond"/>
              </w:rPr>
              <w:t>Cusimano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Ashley </w:t>
            </w:r>
            <w:proofErr w:type="spellStart"/>
            <w:r w:rsidRPr="0064261A">
              <w:rPr>
                <w:rFonts w:ascii="Garamond" w:eastAsia="Times New Roman" w:hAnsi="Garamond"/>
              </w:rPr>
              <w:t>Riha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Averie Dickinson, Becca </w:t>
            </w:r>
            <w:proofErr w:type="spellStart"/>
            <w:r w:rsidRPr="0064261A">
              <w:rPr>
                <w:rFonts w:ascii="Garamond" w:eastAsia="Times New Roman" w:hAnsi="Garamond"/>
              </w:rPr>
              <w:t>Bilokon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i/>
              </w:rPr>
              <w:t>How do race and gender expression capture infants’ attention?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James Madison University</w:t>
            </w:r>
          </w:p>
          <w:p w14:paraId="7DA50754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6E755D75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C31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8. Michael </w:t>
            </w:r>
            <w:proofErr w:type="spellStart"/>
            <w:r w:rsidRPr="0064261A">
              <w:rPr>
                <w:rFonts w:ascii="Garamond" w:eastAsia="Times New Roman" w:hAnsi="Garamond"/>
              </w:rPr>
              <w:t>Keiter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Natalie Hicks, </w:t>
            </w:r>
            <w:proofErr w:type="spellStart"/>
            <w:r w:rsidRPr="0064261A">
              <w:rPr>
                <w:rFonts w:ascii="Garamond" w:eastAsia="Times New Roman" w:hAnsi="Garamond"/>
              </w:rPr>
              <w:t>Kyrus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 Smith, Brenna Freeman, </w:t>
            </w:r>
            <w:r w:rsidRPr="0064261A">
              <w:rPr>
                <w:rFonts w:ascii="Garamond" w:eastAsia="Times New Roman" w:hAnsi="Garamond"/>
                <w:i/>
              </w:rPr>
              <w:t>Victims' Names and Blame: Factors Affecting Perceptions of Rape Victims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James Madison University</w:t>
            </w:r>
          </w:p>
          <w:p w14:paraId="609FD32D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20D94933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31DD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9. Ryne </w:t>
            </w:r>
            <w:proofErr w:type="spellStart"/>
            <w:r w:rsidRPr="0064261A">
              <w:rPr>
                <w:rFonts w:ascii="Garamond" w:eastAsia="Times New Roman" w:hAnsi="Garamond"/>
              </w:rPr>
              <w:t>Skytta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Matt Wolf, Dylan Rutter, </w:t>
            </w:r>
            <w:proofErr w:type="spellStart"/>
            <w:r w:rsidRPr="0064261A">
              <w:rPr>
                <w:rFonts w:ascii="Garamond" w:eastAsia="Times New Roman" w:hAnsi="Garamond"/>
              </w:rPr>
              <w:t>Paulius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 </w:t>
            </w:r>
            <w:proofErr w:type="spellStart"/>
            <w:r w:rsidRPr="0064261A">
              <w:rPr>
                <w:rFonts w:ascii="Garamond" w:eastAsia="Times New Roman" w:hAnsi="Garamond"/>
              </w:rPr>
              <w:t>Satkus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Colin Smith, </w:t>
            </w:r>
            <w:proofErr w:type="spellStart"/>
            <w:r w:rsidRPr="0064261A">
              <w:rPr>
                <w:rFonts w:ascii="Garamond" w:eastAsia="Times New Roman" w:hAnsi="Garamond"/>
              </w:rPr>
              <w:t>Daigo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 Blanco, </w:t>
            </w:r>
            <w:r w:rsidRPr="0064261A">
              <w:rPr>
                <w:rFonts w:ascii="Garamond" w:eastAsia="Times New Roman" w:hAnsi="Garamond"/>
                <w:i/>
              </w:rPr>
              <w:t>Discounting of Food and Water in the Pigeon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James Madison University</w:t>
            </w:r>
          </w:p>
          <w:p w14:paraId="3B78B58A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168E2113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E9BE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10. Hannah </w:t>
            </w:r>
            <w:proofErr w:type="spellStart"/>
            <w:r w:rsidRPr="0064261A">
              <w:rPr>
                <w:rFonts w:ascii="Garamond" w:eastAsia="Times New Roman" w:hAnsi="Garamond"/>
              </w:rPr>
              <w:t>Wengerd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i/>
              </w:rPr>
              <w:t>Innate or Learned Ability: A Study to the Limits of Musical Generalization</w:t>
            </w:r>
            <w:r w:rsidRPr="0064261A">
              <w:rPr>
                <w:rFonts w:ascii="Garamond" w:eastAsia="Times New Roman" w:hAnsi="Garamond"/>
              </w:rPr>
              <w:t xml:space="preserve"> , </w:t>
            </w:r>
            <w:r w:rsidRPr="0064261A">
              <w:rPr>
                <w:rFonts w:ascii="Garamond" w:eastAsia="Times New Roman" w:hAnsi="Garamond"/>
                <w:b/>
              </w:rPr>
              <w:t xml:space="preserve">Eastern Mennonite University </w:t>
            </w:r>
          </w:p>
          <w:p w14:paraId="24E8EB0D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32F0B907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717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11. Stephanie </w:t>
            </w:r>
            <w:proofErr w:type="spellStart"/>
            <w:r w:rsidRPr="0064261A">
              <w:rPr>
                <w:rFonts w:ascii="Garamond" w:eastAsia="Times New Roman" w:hAnsi="Garamond"/>
              </w:rPr>
              <w:t>Reidell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i/>
              </w:rPr>
              <w:t>Family Meal Frequency and Association with Divergent Thinking Capability,</w:t>
            </w:r>
            <w:r w:rsidRPr="0064261A">
              <w:rPr>
                <w:rFonts w:ascii="Garamond" w:eastAsia="Times New Roman" w:hAnsi="Garamond"/>
              </w:rPr>
              <w:t xml:space="preserve"> </w:t>
            </w:r>
            <w:r w:rsidRPr="0064261A">
              <w:rPr>
                <w:rFonts w:ascii="Garamond" w:eastAsia="Times New Roman" w:hAnsi="Garamond"/>
                <w:b/>
              </w:rPr>
              <w:t>Virginia Wesleyan College</w:t>
            </w:r>
          </w:p>
          <w:p w14:paraId="038C283F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759133AE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079A" w14:textId="58A91B3B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12. En Lin, Cassie Boyd, Allison Jones, </w:t>
            </w:r>
            <w:r w:rsidRPr="0064261A">
              <w:rPr>
                <w:rFonts w:ascii="Garamond" w:eastAsia="Times New Roman" w:hAnsi="Garamond"/>
                <w:i/>
              </w:rPr>
              <w:t>Reading Emotion: Full Body, Point-Light, and Stick Figure Display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="002A6EA7">
              <w:rPr>
                <w:rFonts w:ascii="Garamond" w:eastAsia="Times New Roman" w:hAnsi="Garamond"/>
                <w:b/>
              </w:rPr>
              <w:t>Shenandoah University</w:t>
            </w:r>
          </w:p>
          <w:p w14:paraId="3AEB726B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1A63476F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EFB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13. Phillips Jillian, Madison Lawrence, Alexander T. </w:t>
            </w:r>
            <w:proofErr w:type="spellStart"/>
            <w:r w:rsidRPr="0064261A">
              <w:rPr>
                <w:rFonts w:ascii="Garamond" w:eastAsia="Times New Roman" w:hAnsi="Garamond"/>
              </w:rPr>
              <w:t>Shappie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Robin J. Lewis, </w:t>
            </w:r>
            <w:r w:rsidRPr="0064261A">
              <w:rPr>
                <w:rFonts w:ascii="Garamond" w:eastAsia="Times New Roman" w:hAnsi="Garamond"/>
                <w:i/>
              </w:rPr>
              <w:t>Differences in sexual stigma experienced by lesbian and bisexual women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Old Dominion University</w:t>
            </w:r>
          </w:p>
          <w:p w14:paraId="5477FE4A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02D2B26F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2C09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14. Allison </w:t>
            </w:r>
            <w:proofErr w:type="spellStart"/>
            <w:r w:rsidRPr="0064261A">
              <w:rPr>
                <w:rFonts w:ascii="Garamond" w:eastAsia="Times New Roman" w:hAnsi="Garamond"/>
              </w:rPr>
              <w:t>Brandmark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Meredith Byrne, Jesus Armenta, </w:t>
            </w:r>
            <w:r w:rsidRPr="0064261A">
              <w:rPr>
                <w:rFonts w:ascii="Garamond" w:eastAsia="Times New Roman" w:hAnsi="Garamond"/>
                <w:i/>
              </w:rPr>
              <w:t>Translating Retroactive Interference Literature to Educational Environments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James Madison University</w:t>
            </w:r>
          </w:p>
          <w:p w14:paraId="536B459B" w14:textId="77777777" w:rsidR="00F91DEE" w:rsidRDefault="00F91DEE" w:rsidP="00F91DEE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4261A">
              <w:rPr>
                <w:rFonts w:ascii="Garamond" w:hAnsi="Garamond"/>
                <w:b/>
              </w:rPr>
              <w:lastRenderedPageBreak/>
              <w:t xml:space="preserve">Student Posters </w:t>
            </w:r>
            <w:r>
              <w:rPr>
                <w:rFonts w:ascii="Garamond" w:hAnsi="Garamond"/>
                <w:b/>
              </w:rPr>
              <w:t>2017</w:t>
            </w:r>
          </w:p>
          <w:p w14:paraId="4D7E56BF" w14:textId="005DFCD0" w:rsidR="0064261A" w:rsidRPr="00F91DEE" w:rsidRDefault="00F91DEE" w:rsidP="00F91DEE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Ballroom V</w:t>
            </w:r>
          </w:p>
        </w:tc>
      </w:tr>
      <w:tr w:rsidR="0064261A" w:rsidRPr="0064261A" w14:paraId="0590DBBC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29C2" w14:textId="77777777" w:rsidR="0064261A" w:rsidRPr="00F91DEE" w:rsidRDefault="0064261A" w:rsidP="0064261A">
            <w:pPr>
              <w:spacing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F91DEE">
              <w:rPr>
                <w:rFonts w:ascii="Garamond" w:hAnsi="Garamond"/>
                <w:b/>
                <w:u w:val="single"/>
              </w:rPr>
              <w:lastRenderedPageBreak/>
              <w:t>Poster Session 2 from 1:00-3:00</w:t>
            </w:r>
          </w:p>
        </w:tc>
      </w:tr>
      <w:tr w:rsidR="0064261A" w:rsidRPr="0064261A" w14:paraId="0E47FA27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EFA3" w14:textId="77777777" w:rsidR="00F91DEE" w:rsidRDefault="00F91DEE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  <w:p w14:paraId="214A7046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1. Sierra Howard, Frank Batten, </w:t>
            </w:r>
            <w:r w:rsidRPr="0064261A">
              <w:rPr>
                <w:rFonts w:ascii="Garamond" w:eastAsia="Times New Roman" w:hAnsi="Garamond"/>
                <w:i/>
              </w:rPr>
              <w:t>The Big 5: Perceived versus Measured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Virginia Wesleyan College</w:t>
            </w:r>
          </w:p>
          <w:p w14:paraId="3FC1F104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112F2484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5985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2. Virginia </w:t>
            </w:r>
            <w:proofErr w:type="spellStart"/>
            <w:r w:rsidRPr="0064261A">
              <w:rPr>
                <w:rFonts w:ascii="Garamond" w:eastAsia="Times New Roman" w:hAnsi="Garamond"/>
              </w:rPr>
              <w:t>Baisden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i/>
              </w:rPr>
              <w:t>Effects of Cross Cultural or Study Abroad on Acceptance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Eastern Mennonite University</w:t>
            </w:r>
          </w:p>
          <w:p w14:paraId="10FB3BBB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12B5C31C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9C8A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3. Hilary Dunn, Julia Barker, </w:t>
            </w:r>
            <w:r w:rsidRPr="0064261A">
              <w:rPr>
                <w:rFonts w:ascii="Garamond" w:eastAsia="Times New Roman" w:hAnsi="Garamond"/>
                <w:i/>
              </w:rPr>
              <w:t>Divergent Thinking is Influenced by Affordances and Bottom Up Processing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Shenandoah University</w:t>
            </w:r>
          </w:p>
          <w:p w14:paraId="71BA49FF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5349E313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CC3B" w14:textId="77777777" w:rsidR="0064261A" w:rsidRPr="00E06A99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 w:rsidRPr="0064261A">
              <w:rPr>
                <w:rFonts w:ascii="Garamond" w:eastAsia="Times New Roman" w:hAnsi="Garamond"/>
              </w:rPr>
              <w:t xml:space="preserve">4. Ekaterina </w:t>
            </w:r>
            <w:proofErr w:type="spellStart"/>
            <w:r w:rsidRPr="0064261A">
              <w:rPr>
                <w:rFonts w:ascii="Garamond" w:eastAsia="Times New Roman" w:hAnsi="Garamond"/>
              </w:rPr>
              <w:t>Shurkova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Matt Judah, Kevin </w:t>
            </w:r>
            <w:proofErr w:type="spellStart"/>
            <w:r w:rsidRPr="0064261A">
              <w:rPr>
                <w:rFonts w:ascii="Garamond" w:eastAsia="Times New Roman" w:hAnsi="Garamond"/>
              </w:rPr>
              <w:t>Saulnier</w:t>
            </w:r>
            <w:proofErr w:type="spellEnd"/>
            <w:r w:rsidRPr="0064261A">
              <w:rPr>
                <w:rFonts w:ascii="Garamond" w:eastAsia="Times New Roman" w:hAnsi="Garamond"/>
              </w:rPr>
              <w:t xml:space="preserve">, Nicholas Allan, </w:t>
            </w:r>
            <w:r w:rsidRPr="0064261A">
              <w:rPr>
                <w:rFonts w:ascii="Garamond" w:eastAsia="Times New Roman" w:hAnsi="Garamond"/>
                <w:i/>
              </w:rPr>
              <w:t>Straight-Forward Attentional Control Scale</w:t>
            </w:r>
            <w:r w:rsidRPr="0064261A">
              <w:rPr>
                <w:rFonts w:ascii="Garamond" w:eastAsia="Times New Roman" w:hAnsi="Garamond"/>
              </w:rPr>
              <w:t xml:space="preserve">, </w:t>
            </w:r>
            <w:r w:rsidRPr="0064261A">
              <w:rPr>
                <w:rFonts w:ascii="Garamond" w:eastAsia="Times New Roman" w:hAnsi="Garamond"/>
                <w:b/>
              </w:rPr>
              <w:t>Old Dominion University</w:t>
            </w:r>
          </w:p>
        </w:tc>
      </w:tr>
      <w:tr w:rsidR="0064261A" w:rsidRPr="0064261A" w14:paraId="1697C505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4277" w14:textId="77777777" w:rsidR="0064261A" w:rsidRPr="0064261A" w:rsidRDefault="0064261A" w:rsidP="00E06A99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43407495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18F9" w14:textId="77777777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5</w:t>
            </w:r>
            <w:r w:rsidR="0064261A" w:rsidRPr="0064261A">
              <w:rPr>
                <w:rFonts w:ascii="Garamond" w:eastAsia="Times New Roman" w:hAnsi="Garamond"/>
              </w:rPr>
              <w:t xml:space="preserve">.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Fredy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 Castaneda, </w:t>
            </w:r>
            <w:r w:rsidR="0064261A" w:rsidRPr="0064261A">
              <w:rPr>
                <w:rFonts w:ascii="Garamond" w:eastAsia="Times New Roman" w:hAnsi="Garamond"/>
                <w:i/>
              </w:rPr>
              <w:t>The effects of power posing on cognitive performance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>Eastern Mennonite University</w:t>
            </w:r>
          </w:p>
          <w:p w14:paraId="35C0DF3A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1D97249E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6108" w14:textId="77777777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6</w:t>
            </w:r>
            <w:r w:rsidR="0064261A" w:rsidRPr="0064261A">
              <w:rPr>
                <w:rFonts w:ascii="Garamond" w:eastAsia="Times New Roman" w:hAnsi="Garamond"/>
              </w:rPr>
              <w:t xml:space="preserve">. Courtney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Nishnick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Rachel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MacIntyre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Kristin Heron, </w:t>
            </w:r>
            <w:r w:rsidR="0064261A" w:rsidRPr="0064261A">
              <w:rPr>
                <w:rFonts w:ascii="Garamond" w:eastAsia="Times New Roman" w:hAnsi="Garamond"/>
                <w:i/>
              </w:rPr>
              <w:t>Examining the feasibility of implementing smartphone-based studies with college women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>Old Dominion University</w:t>
            </w:r>
          </w:p>
          <w:p w14:paraId="21282EC6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15157FCC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E33" w14:textId="77777777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7</w:t>
            </w:r>
            <w:r w:rsidR="0064261A" w:rsidRPr="0064261A">
              <w:rPr>
                <w:rFonts w:ascii="Garamond" w:eastAsia="Times New Roman" w:hAnsi="Garamond"/>
              </w:rPr>
              <w:t xml:space="preserve">. Dillon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Rudiger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i/>
              </w:rPr>
              <w:t>Reading and Information Retention: Does Context Help People Remember More?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>Virginia Wesleyan College</w:t>
            </w:r>
          </w:p>
          <w:p w14:paraId="0EB01B57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6974FED4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882" w14:textId="77777777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8</w:t>
            </w:r>
            <w:r w:rsidR="0064261A" w:rsidRPr="0064261A">
              <w:rPr>
                <w:rFonts w:ascii="Garamond" w:eastAsia="Times New Roman" w:hAnsi="Garamond"/>
              </w:rPr>
              <w:t xml:space="preserve">. Jamie Fishman,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Zahia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Almajali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i/>
              </w:rPr>
              <w:t>Impatience and risk as related to fertility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>James Madison University</w:t>
            </w:r>
          </w:p>
          <w:p w14:paraId="13BA344C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69A8FD2A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0633" w14:textId="77777777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9</w:t>
            </w:r>
            <w:r w:rsidR="0064261A" w:rsidRPr="0064261A">
              <w:rPr>
                <w:rFonts w:ascii="Garamond" w:eastAsia="Times New Roman" w:hAnsi="Garamond"/>
              </w:rPr>
              <w:t xml:space="preserve">.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Fredy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 Castaneda, </w:t>
            </w:r>
            <w:r w:rsidR="0064261A" w:rsidRPr="0064261A">
              <w:rPr>
                <w:rFonts w:ascii="Garamond" w:eastAsia="Times New Roman" w:hAnsi="Garamond"/>
                <w:i/>
              </w:rPr>
              <w:t>The effects of power posing on cognitive performance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 xml:space="preserve">Eastern Mennonite University </w:t>
            </w:r>
          </w:p>
          <w:p w14:paraId="4D379DAE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08BCF51F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361D" w14:textId="77777777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10</w:t>
            </w:r>
            <w:r w:rsidR="0064261A" w:rsidRPr="0064261A">
              <w:rPr>
                <w:rFonts w:ascii="Garamond" w:eastAsia="Times New Roman" w:hAnsi="Garamond"/>
              </w:rPr>
              <w:t xml:space="preserve">. Ariana Brice, Jessica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Henline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Dominique Johnson, Meredith Morgan, Cheyenne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Sheffer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Carleigh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Studtmann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i/>
              </w:rPr>
              <w:t>Adolescent Oxycodone Exposure's Impact on Drug Sensitivity in Adulthood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>Bridgewater College</w:t>
            </w:r>
          </w:p>
          <w:p w14:paraId="49F9A1B2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22B1EE31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565D" w14:textId="77777777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11</w:t>
            </w:r>
            <w:r w:rsidR="0064261A" w:rsidRPr="0064261A">
              <w:rPr>
                <w:rFonts w:ascii="Garamond" w:eastAsia="Times New Roman" w:hAnsi="Garamond"/>
              </w:rPr>
              <w:t xml:space="preserve">.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Colangelo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 Melissa, Shannon La Sala, Alexander T.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Shappie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, Robin J. Lewis, Differences in Lesbian and Bisexual Women’s Health: A Descriptive Study, </w:t>
            </w:r>
            <w:r w:rsidR="0064261A" w:rsidRPr="0064261A">
              <w:rPr>
                <w:rFonts w:ascii="Garamond" w:eastAsia="Times New Roman" w:hAnsi="Garamond"/>
                <w:b/>
              </w:rPr>
              <w:t>Old Dominion University</w:t>
            </w:r>
          </w:p>
          <w:p w14:paraId="2B421F27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</w:p>
        </w:tc>
      </w:tr>
      <w:tr w:rsidR="0064261A" w:rsidRPr="0064261A" w14:paraId="790B775E" w14:textId="77777777" w:rsidTr="0064261A">
        <w:trPr>
          <w:trHeight w:val="315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B2B" w14:textId="77777777" w:rsid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12</w:t>
            </w:r>
            <w:r w:rsidR="0064261A" w:rsidRPr="0064261A">
              <w:rPr>
                <w:rFonts w:ascii="Garamond" w:eastAsia="Times New Roman" w:hAnsi="Garamond"/>
              </w:rPr>
              <w:t xml:space="preserve">. Ana Lopez, </w:t>
            </w:r>
            <w:r w:rsidR="0064261A" w:rsidRPr="0064261A">
              <w:rPr>
                <w:rFonts w:ascii="Garamond" w:eastAsia="Times New Roman" w:hAnsi="Garamond"/>
                <w:i/>
              </w:rPr>
              <w:t>Breakfast Diet: The Effects On Cognitive Performance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>Eastern Mennonite University</w:t>
            </w:r>
          </w:p>
          <w:p w14:paraId="18E6C166" w14:textId="77777777" w:rsid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</w:p>
          <w:p w14:paraId="6796122F" w14:textId="6949CA38" w:rsidR="0064261A" w:rsidRPr="0064261A" w:rsidRDefault="00E06A99" w:rsidP="0064261A">
            <w:pPr>
              <w:spacing w:after="0" w:line="240" w:lineRule="auto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</w:rPr>
              <w:t>13</w:t>
            </w:r>
            <w:r w:rsidR="0064261A">
              <w:rPr>
                <w:rFonts w:ascii="Garamond" w:eastAsia="Times New Roman" w:hAnsi="Garamond"/>
              </w:rPr>
              <w:t xml:space="preserve">. </w:t>
            </w:r>
            <w:r w:rsidR="0064261A" w:rsidRPr="0064261A">
              <w:rPr>
                <w:rFonts w:ascii="Garamond" w:eastAsia="Times New Roman" w:hAnsi="Garamond"/>
              </w:rPr>
              <w:t xml:space="preserve">Kayla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Gallico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>, Amanda F</w:t>
            </w:r>
            <w:r w:rsidR="002A6EA7">
              <w:rPr>
                <w:rFonts w:ascii="Garamond" w:eastAsia="Times New Roman" w:hAnsi="Garamond"/>
              </w:rPr>
              <w:t xml:space="preserve">eldman, Samantha </w:t>
            </w:r>
            <w:proofErr w:type="spellStart"/>
            <w:r w:rsidR="002A6EA7">
              <w:rPr>
                <w:rFonts w:ascii="Garamond" w:eastAsia="Times New Roman" w:hAnsi="Garamond"/>
              </w:rPr>
              <w:t>Chusid</w:t>
            </w:r>
            <w:proofErr w:type="spellEnd"/>
            <w:r w:rsidR="002A6EA7">
              <w:rPr>
                <w:rFonts w:ascii="Garamond" w:eastAsia="Times New Roman" w:hAnsi="Garamond"/>
              </w:rPr>
              <w:t>, Joseph</w:t>
            </w:r>
            <w:r w:rsidR="0064261A" w:rsidRPr="0064261A">
              <w:rPr>
                <w:rFonts w:ascii="Garamond" w:eastAsia="Times New Roman" w:hAnsi="Garamond"/>
              </w:rPr>
              <w:t xml:space="preserve">, Giordano, </w:t>
            </w:r>
            <w:proofErr w:type="spellStart"/>
            <w:r w:rsidR="0064261A" w:rsidRPr="0064261A">
              <w:rPr>
                <w:rFonts w:ascii="Garamond" w:eastAsia="Times New Roman" w:hAnsi="Garamond"/>
              </w:rPr>
              <w:t>Zithlaly</w:t>
            </w:r>
            <w:proofErr w:type="spellEnd"/>
            <w:r w:rsidR="0064261A" w:rsidRPr="0064261A">
              <w:rPr>
                <w:rFonts w:ascii="Garamond" w:eastAsia="Times New Roman" w:hAnsi="Garamond"/>
              </w:rPr>
              <w:t xml:space="preserve"> Sosa, </w:t>
            </w:r>
            <w:r w:rsidR="0064261A" w:rsidRPr="0064261A">
              <w:rPr>
                <w:rFonts w:ascii="Garamond" w:eastAsia="Times New Roman" w:hAnsi="Garamond"/>
                <w:i/>
              </w:rPr>
              <w:t>Proper Name Descriptiveness and the Testing Effect</w:t>
            </w:r>
            <w:r w:rsidR="0064261A" w:rsidRPr="0064261A">
              <w:rPr>
                <w:rFonts w:ascii="Garamond" w:eastAsia="Times New Roman" w:hAnsi="Garamond"/>
              </w:rPr>
              <w:t xml:space="preserve">, </w:t>
            </w:r>
            <w:r w:rsidR="0064261A" w:rsidRPr="0064261A">
              <w:rPr>
                <w:rFonts w:ascii="Garamond" w:eastAsia="Times New Roman" w:hAnsi="Garamond"/>
                <w:b/>
              </w:rPr>
              <w:t>James Madison University</w:t>
            </w:r>
          </w:p>
          <w:p w14:paraId="034494C2" w14:textId="77777777" w:rsidR="0064261A" w:rsidRPr="0064261A" w:rsidRDefault="0064261A" w:rsidP="0064261A">
            <w:pPr>
              <w:spacing w:after="0" w:line="240" w:lineRule="auto"/>
              <w:rPr>
                <w:rFonts w:ascii="Garamond" w:eastAsia="Times New Roman" w:hAnsi="Garamond"/>
              </w:rPr>
            </w:pPr>
            <w:bookmarkStart w:id="0" w:name="_GoBack"/>
            <w:bookmarkEnd w:id="0"/>
          </w:p>
        </w:tc>
      </w:tr>
    </w:tbl>
    <w:p w14:paraId="47EF4763" w14:textId="77777777" w:rsidR="002F2540" w:rsidRPr="0064261A" w:rsidRDefault="002F2540" w:rsidP="00F91DEE">
      <w:pPr>
        <w:rPr>
          <w:rFonts w:ascii="Garamond" w:hAnsi="Garamond"/>
        </w:rPr>
      </w:pPr>
    </w:p>
    <w:sectPr w:rsidR="002F2540" w:rsidRPr="0064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6"/>
    <w:rsid w:val="000859F7"/>
    <w:rsid w:val="00137D7D"/>
    <w:rsid w:val="002A6EA7"/>
    <w:rsid w:val="002F2540"/>
    <w:rsid w:val="0064261A"/>
    <w:rsid w:val="00663BB0"/>
    <w:rsid w:val="00753175"/>
    <w:rsid w:val="0094649A"/>
    <w:rsid w:val="00B82AF1"/>
    <w:rsid w:val="00E06A99"/>
    <w:rsid w:val="00F2576E"/>
    <w:rsid w:val="00F67E56"/>
    <w:rsid w:val="00F91DEE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13340"/>
  <w15:docId w15:val="{D51F7DA6-732C-45FA-B540-0C1A746A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86E29-65A1-4B13-8D58-AA844290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Alan Eby</cp:lastModifiedBy>
  <cp:revision>2</cp:revision>
  <dcterms:created xsi:type="dcterms:W3CDTF">2017-04-07T15:05:00Z</dcterms:created>
  <dcterms:modified xsi:type="dcterms:W3CDTF">2017-04-07T15:05:00Z</dcterms:modified>
</cp:coreProperties>
</file>